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B1CCA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Конспект по видеоролику.</w:t>
      </w:r>
    </w:p>
    <w:p w14:paraId="03FC3BCA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Существует следующая задача, решаемая методом динамического программирования.</w:t>
      </w:r>
    </w:p>
    <w:p w14:paraId="7E8E7604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Определить какое кол-во средств нужно вложить в каждое предприятие чтобы суммарная прибыль была наибольшей.</w:t>
      </w:r>
    </w:p>
    <w:p w14:paraId="3A527C27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Ограничения задачи:</w:t>
      </w:r>
    </w:p>
    <w:p w14:paraId="0971B206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 xml:space="preserve">Прибыль </w:t>
      </w:r>
      <w:proofErr w:type="spellStart"/>
      <w:r w:rsidRPr="00BD07A3">
        <w:rPr>
          <w:rFonts w:ascii="Times New Roman" w:hAnsi="Times New Roman" w:cs="Times New Roman"/>
          <w:sz w:val="28"/>
          <w:szCs w:val="28"/>
          <w:lang w:val="en-US"/>
        </w:rPr>
        <w:t>fk</w:t>
      </w:r>
      <w:proofErr w:type="spellEnd"/>
      <w:r w:rsidRPr="00BD07A3">
        <w:rPr>
          <w:rFonts w:ascii="Times New Roman" w:hAnsi="Times New Roman" w:cs="Times New Roman"/>
          <w:sz w:val="28"/>
          <w:szCs w:val="28"/>
        </w:rPr>
        <w:t>(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D07A3">
        <w:rPr>
          <w:rFonts w:ascii="Times New Roman" w:hAnsi="Times New Roman" w:cs="Times New Roman"/>
          <w:sz w:val="28"/>
          <w:szCs w:val="28"/>
        </w:rPr>
        <w:t>) – не зависит от вложения средств в другие предприятия.</w:t>
      </w:r>
    </w:p>
    <w:p w14:paraId="69C73917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Прибыль от каждого предприятия выражается в одним у.е.</w:t>
      </w:r>
    </w:p>
    <w:p w14:paraId="1AE607F1" w14:textId="2E5E86B6" w:rsidR="00810C38" w:rsidRPr="00BD07A3" w:rsidRDefault="003529CB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Суммарная прибыль,</w:t>
      </w:r>
      <w:r w:rsidR="00810C38" w:rsidRPr="00BD07A3">
        <w:rPr>
          <w:rFonts w:ascii="Times New Roman" w:hAnsi="Times New Roman" w:cs="Times New Roman"/>
          <w:sz w:val="28"/>
          <w:szCs w:val="28"/>
        </w:rPr>
        <w:t xml:space="preserve"> которую мы получим от всех предприятий, равна сумме прибыли со всех предприятий.</w:t>
      </w:r>
    </w:p>
    <w:p w14:paraId="05CB6133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 xml:space="preserve">Начальный капитал: 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D07A3">
        <w:rPr>
          <w:rFonts w:ascii="Times New Roman" w:hAnsi="Times New Roman" w:cs="Times New Roman"/>
          <w:sz w:val="28"/>
          <w:szCs w:val="28"/>
        </w:rPr>
        <w:t>0 = 5 у.е.</w:t>
      </w:r>
    </w:p>
    <w:p w14:paraId="665CA14A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Предприятия: 1, 2, 3, 4</w:t>
      </w:r>
    </w:p>
    <w:p w14:paraId="0AA483D4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10C38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810C38">
        <w:rPr>
          <w:rFonts w:ascii="Times New Roman" w:hAnsi="Times New Roman" w:cs="Times New Roman"/>
          <w:sz w:val="28"/>
          <w:szCs w:val="28"/>
        </w:rPr>
        <w:t>1..</w:t>
      </w:r>
      <w:proofErr w:type="gramEnd"/>
      <w:r w:rsidRPr="00810C38">
        <w:rPr>
          <w:rFonts w:ascii="Times New Roman" w:hAnsi="Times New Roman" w:cs="Times New Roman"/>
          <w:sz w:val="28"/>
          <w:szCs w:val="28"/>
        </w:rPr>
        <w:t xml:space="preserve">4 -&gt; </w:t>
      </w:r>
      <w:proofErr w:type="spellStart"/>
      <w:r w:rsidRPr="00BD07A3">
        <w:rPr>
          <w:rFonts w:ascii="Times New Roman" w:hAnsi="Times New Roman" w:cs="Times New Roman"/>
          <w:sz w:val="28"/>
          <w:szCs w:val="28"/>
          <w:lang w:val="en-US"/>
        </w:rPr>
        <w:t>fk</w:t>
      </w:r>
      <w:proofErr w:type="spellEnd"/>
      <w:r w:rsidRPr="00810C38">
        <w:rPr>
          <w:rFonts w:ascii="Times New Roman" w:hAnsi="Times New Roman" w:cs="Times New Roman"/>
          <w:sz w:val="28"/>
          <w:szCs w:val="28"/>
        </w:rPr>
        <w:t>(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10C38">
        <w:rPr>
          <w:rFonts w:ascii="Times New Roman" w:hAnsi="Times New Roman" w:cs="Times New Roman"/>
          <w:sz w:val="28"/>
          <w:szCs w:val="28"/>
        </w:rPr>
        <w:t>)</w:t>
      </w:r>
      <w:r w:rsidRPr="00BD07A3">
        <w:rPr>
          <w:rFonts w:ascii="Times New Roman" w:hAnsi="Times New Roman" w:cs="Times New Roman"/>
          <w:sz w:val="28"/>
          <w:szCs w:val="28"/>
        </w:rPr>
        <w:t xml:space="preserve"> ( прибыль 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810C38" w:rsidRPr="00BD07A3" w14:paraId="110E7CE1" w14:textId="77777777" w:rsidTr="002F340C">
        <w:tc>
          <w:tcPr>
            <w:tcW w:w="1869" w:type="dxa"/>
          </w:tcPr>
          <w:p w14:paraId="64621DBA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869" w:type="dxa"/>
          </w:tcPr>
          <w:p w14:paraId="231B4DE0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f1(x)</w:t>
            </w:r>
          </w:p>
        </w:tc>
        <w:tc>
          <w:tcPr>
            <w:tcW w:w="1869" w:type="dxa"/>
          </w:tcPr>
          <w:p w14:paraId="69875407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f2(x)</w:t>
            </w:r>
          </w:p>
        </w:tc>
        <w:tc>
          <w:tcPr>
            <w:tcW w:w="1869" w:type="dxa"/>
          </w:tcPr>
          <w:p w14:paraId="07AF7F97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f3(x)</w:t>
            </w:r>
          </w:p>
        </w:tc>
        <w:tc>
          <w:tcPr>
            <w:tcW w:w="1869" w:type="dxa"/>
          </w:tcPr>
          <w:p w14:paraId="72BE7EAC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f4(x)</w:t>
            </w:r>
          </w:p>
        </w:tc>
      </w:tr>
      <w:tr w:rsidR="00810C38" w:rsidRPr="00BD07A3" w14:paraId="02C26F25" w14:textId="77777777" w:rsidTr="002F340C">
        <w:tc>
          <w:tcPr>
            <w:tcW w:w="1869" w:type="dxa"/>
          </w:tcPr>
          <w:p w14:paraId="73D988E5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7B65AC21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869" w:type="dxa"/>
          </w:tcPr>
          <w:p w14:paraId="06896068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869" w:type="dxa"/>
          </w:tcPr>
          <w:p w14:paraId="5F443758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869" w:type="dxa"/>
          </w:tcPr>
          <w:p w14:paraId="570C0256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810C38" w:rsidRPr="00BD07A3" w14:paraId="0967572D" w14:textId="77777777" w:rsidTr="002F340C">
        <w:tc>
          <w:tcPr>
            <w:tcW w:w="1869" w:type="dxa"/>
          </w:tcPr>
          <w:p w14:paraId="782E8002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69" w:type="dxa"/>
          </w:tcPr>
          <w:p w14:paraId="2AF1B4F5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869" w:type="dxa"/>
          </w:tcPr>
          <w:p w14:paraId="15B7D886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869" w:type="dxa"/>
          </w:tcPr>
          <w:p w14:paraId="48FA4507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69" w:type="dxa"/>
          </w:tcPr>
          <w:p w14:paraId="4436E7CC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810C38" w:rsidRPr="00BD07A3" w14:paraId="3D53A055" w14:textId="77777777" w:rsidTr="002F340C">
        <w:tc>
          <w:tcPr>
            <w:tcW w:w="1869" w:type="dxa"/>
          </w:tcPr>
          <w:p w14:paraId="5C88198F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869" w:type="dxa"/>
          </w:tcPr>
          <w:p w14:paraId="6C497656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594DB6F4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15709645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869" w:type="dxa"/>
          </w:tcPr>
          <w:p w14:paraId="1B419090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810C38" w:rsidRPr="00BD07A3" w14:paraId="393858CB" w14:textId="77777777" w:rsidTr="002F340C">
        <w:tc>
          <w:tcPr>
            <w:tcW w:w="1869" w:type="dxa"/>
          </w:tcPr>
          <w:p w14:paraId="4C3AA350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69" w:type="dxa"/>
          </w:tcPr>
          <w:p w14:paraId="00980404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869" w:type="dxa"/>
          </w:tcPr>
          <w:p w14:paraId="62DEB9A9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869" w:type="dxa"/>
          </w:tcPr>
          <w:p w14:paraId="158568AE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3A0DA9D0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</w:tr>
      <w:tr w:rsidR="00810C38" w:rsidRPr="00BD07A3" w14:paraId="783FB801" w14:textId="77777777" w:rsidTr="002F340C">
        <w:tc>
          <w:tcPr>
            <w:tcW w:w="1869" w:type="dxa"/>
          </w:tcPr>
          <w:p w14:paraId="41B3417B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869" w:type="dxa"/>
          </w:tcPr>
          <w:p w14:paraId="14E3EE71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869" w:type="dxa"/>
          </w:tcPr>
          <w:p w14:paraId="073F27F7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869" w:type="dxa"/>
          </w:tcPr>
          <w:p w14:paraId="1CECEA13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869" w:type="dxa"/>
          </w:tcPr>
          <w:p w14:paraId="47DCAF59" w14:textId="77777777" w:rsidR="00810C38" w:rsidRPr="00BD07A3" w:rsidRDefault="00810C38" w:rsidP="002F340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</w:tr>
    </w:tbl>
    <w:p w14:paraId="3F82F3ED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DD4A4CA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Для решения задачи методом динамического программирования ее нужно смоделировать, как много шаговый процесс. Для этого мы разбиваем задачу на шаги, вложение в каждое предприятие является отдельным шагом.</w:t>
      </w:r>
    </w:p>
    <w:p w14:paraId="01C29D1F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Построим график начального состояния:</w:t>
      </w:r>
    </w:p>
    <w:p w14:paraId="22126988" w14:textId="77777777" w:rsidR="00810C38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7CD045" wp14:editId="024ED930">
            <wp:extent cx="5940425" cy="32175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53E3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Построим график вклада в первое предприятие:</w:t>
      </w:r>
    </w:p>
    <w:p w14:paraId="1209EEE7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EAC0E" wp14:editId="504B4F9B">
            <wp:extent cx="5940425" cy="32296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D9AE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Построим график вклада во второе предприятие:</w:t>
      </w:r>
    </w:p>
    <w:p w14:paraId="14919FD0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39D8D4" wp14:editId="6A402FF4">
            <wp:extent cx="5940425" cy="31908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997F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Построим график вклада в третье предприятие:</w:t>
      </w:r>
    </w:p>
    <w:p w14:paraId="45897A0C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7C960F" wp14:editId="35957EF0">
            <wp:extent cx="5940425" cy="32004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0131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Построим график вклада в 4 предприятие:</w:t>
      </w:r>
    </w:p>
    <w:p w14:paraId="3B667EAE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338D96" wp14:editId="2BCB8983">
            <wp:extent cx="5940425" cy="32270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B6CB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Найдем оптимальный путь, поиском самых выгодных значений (на графике будут выделены толстыми стрелками):</w:t>
      </w:r>
    </w:p>
    <w:p w14:paraId="106F84EE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672E26" wp14:editId="23622D31">
            <wp:extent cx="5940425" cy="32194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699E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Узнаем сколько средств мы вложили в каждое предприятие:</w:t>
      </w:r>
    </w:p>
    <w:p w14:paraId="651F8CFE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В 1 мы вложили 1 у.е.</w:t>
      </w:r>
    </w:p>
    <w:p w14:paraId="0670C7C4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В 2 мы вложили 2 у.е.</w:t>
      </w:r>
    </w:p>
    <w:p w14:paraId="2FAC555D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В 3 мы вложили 1 у.е.</w:t>
      </w:r>
    </w:p>
    <w:p w14:paraId="01539C3E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lastRenderedPageBreak/>
        <w:t>В 4 мы вложили 1 у.е.</w:t>
      </w:r>
    </w:p>
    <w:p w14:paraId="7F9DA6A0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Максимальная прибыль равна 24.</w:t>
      </w:r>
    </w:p>
    <w:p w14:paraId="5E0E397E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br w:type="page"/>
      </w:r>
    </w:p>
    <w:p w14:paraId="62C07568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lastRenderedPageBreak/>
        <w:t>Существует следующая задача, решаемая методом динамического программирования.\</w:t>
      </w:r>
    </w:p>
    <w:p w14:paraId="0C65006F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 xml:space="preserve">Оборудование используется в течении 5 лет, после этого продается. В начале каждого года можно принять решение, сохранить оборудование или заменить его новым. Стоимость нового оборудования 4000руб. После 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D07A3">
        <w:rPr>
          <w:rFonts w:ascii="Times New Roman" w:hAnsi="Times New Roman" w:cs="Times New Roman"/>
          <w:sz w:val="28"/>
          <w:szCs w:val="28"/>
        </w:rPr>
        <w:t xml:space="preserve"> лет эксплуатации, оборудование можно продать: 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D07A3">
        <w:rPr>
          <w:rFonts w:ascii="Times New Roman" w:hAnsi="Times New Roman" w:cs="Times New Roman"/>
          <w:sz w:val="28"/>
          <w:szCs w:val="28"/>
        </w:rPr>
        <w:t>(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D07A3">
        <w:rPr>
          <w:rFonts w:ascii="Times New Roman" w:hAnsi="Times New Roman" w:cs="Times New Roman"/>
          <w:sz w:val="28"/>
          <w:szCs w:val="28"/>
        </w:rPr>
        <w:t xml:space="preserve">) = 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D07A3">
        <w:rPr>
          <w:rFonts w:ascii="Times New Roman" w:hAnsi="Times New Roman" w:cs="Times New Roman"/>
          <w:sz w:val="28"/>
          <w:szCs w:val="28"/>
        </w:rPr>
        <w:t>0*2^(-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D07A3">
        <w:rPr>
          <w:rFonts w:ascii="Times New Roman" w:hAnsi="Times New Roman" w:cs="Times New Roman"/>
          <w:sz w:val="28"/>
          <w:szCs w:val="28"/>
        </w:rPr>
        <w:t xml:space="preserve">), затраты на содержание зависят от возраста по формуле: 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D07A3">
        <w:rPr>
          <w:rFonts w:ascii="Times New Roman" w:hAnsi="Times New Roman" w:cs="Times New Roman"/>
          <w:sz w:val="28"/>
          <w:szCs w:val="28"/>
        </w:rPr>
        <w:t>(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D07A3">
        <w:rPr>
          <w:rFonts w:ascii="Times New Roman" w:hAnsi="Times New Roman" w:cs="Times New Roman"/>
          <w:sz w:val="28"/>
          <w:szCs w:val="28"/>
        </w:rPr>
        <w:t>) = 600*(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D07A3">
        <w:rPr>
          <w:rFonts w:ascii="Times New Roman" w:hAnsi="Times New Roman" w:cs="Times New Roman"/>
          <w:sz w:val="28"/>
          <w:szCs w:val="28"/>
        </w:rPr>
        <w:t>+1).</w:t>
      </w:r>
    </w:p>
    <w:p w14:paraId="19CE5A26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Определить оптимальную стратегию эксплуатации оборудования, чтобы суммарные затраты с учетом начальной покупки и заключительной продажи были минимальны.</w:t>
      </w:r>
    </w:p>
    <w:p w14:paraId="1C6523A5" w14:textId="77777777" w:rsidR="00810C38" w:rsidRPr="00810C38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10C38">
        <w:rPr>
          <w:rFonts w:ascii="Times New Roman" w:hAnsi="Times New Roman" w:cs="Times New Roman"/>
          <w:sz w:val="28"/>
          <w:szCs w:val="28"/>
          <w:lang w:val="en-US"/>
        </w:rPr>
        <w:t xml:space="preserve"> = 5</w:t>
      </w:r>
    </w:p>
    <w:p w14:paraId="6F15417D" w14:textId="77777777" w:rsidR="00810C38" w:rsidRPr="00810C38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10C38">
        <w:rPr>
          <w:rFonts w:ascii="Times New Roman" w:hAnsi="Times New Roman" w:cs="Times New Roman"/>
          <w:sz w:val="28"/>
          <w:szCs w:val="28"/>
          <w:lang w:val="en-US"/>
        </w:rPr>
        <w:t xml:space="preserve">0 = 4000 </w:t>
      </w:r>
      <w:proofErr w:type="spellStart"/>
      <w:r w:rsidRPr="00BD07A3">
        <w:rPr>
          <w:rFonts w:ascii="Times New Roman" w:hAnsi="Times New Roman" w:cs="Times New Roman"/>
          <w:sz w:val="28"/>
          <w:szCs w:val="28"/>
          <w:lang w:val="en-US"/>
        </w:rPr>
        <w:t>rur</w:t>
      </w:r>
      <w:proofErr w:type="spellEnd"/>
    </w:p>
    <w:p w14:paraId="1D7E3C5E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>1 &lt;= T &lt;= 5</w:t>
      </w:r>
    </w:p>
    <w:p w14:paraId="0EDEA19E" w14:textId="77777777" w:rsidR="00810C38" w:rsidRPr="00810C38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810C3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10C38">
        <w:rPr>
          <w:rFonts w:ascii="Times New Roman" w:hAnsi="Times New Roman" w:cs="Times New Roman"/>
          <w:sz w:val="28"/>
          <w:szCs w:val="28"/>
          <w:lang w:val="en-US"/>
        </w:rPr>
        <w:t xml:space="preserve">) = 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10C38">
        <w:rPr>
          <w:rFonts w:ascii="Times New Roman" w:hAnsi="Times New Roman" w:cs="Times New Roman"/>
          <w:sz w:val="28"/>
          <w:szCs w:val="28"/>
          <w:lang w:val="en-US"/>
        </w:rPr>
        <w:t>0*2^(-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10C3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DEAD81C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D07A3">
        <w:rPr>
          <w:rFonts w:ascii="Times New Roman" w:hAnsi="Times New Roman" w:cs="Times New Roman"/>
          <w:sz w:val="28"/>
          <w:szCs w:val="28"/>
        </w:rPr>
        <w:t>(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D07A3">
        <w:rPr>
          <w:rFonts w:ascii="Times New Roman" w:hAnsi="Times New Roman" w:cs="Times New Roman"/>
          <w:sz w:val="28"/>
          <w:szCs w:val="28"/>
        </w:rPr>
        <w:t>) = 600*(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D07A3">
        <w:rPr>
          <w:rFonts w:ascii="Times New Roman" w:hAnsi="Times New Roman" w:cs="Times New Roman"/>
          <w:sz w:val="28"/>
          <w:szCs w:val="28"/>
        </w:rPr>
        <w:t>+1)</w:t>
      </w:r>
    </w:p>
    <w:p w14:paraId="05715602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Для решения задачи методом динамического программирования ее нужно смоделировать, как много шаговый процесс. Для этого мы разбиваем задачу на шаги.</w:t>
      </w:r>
    </w:p>
    <w:p w14:paraId="67FD482A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Начертим график:</w:t>
      </w:r>
    </w:p>
    <w:p w14:paraId="7AC6715C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6C6BEC" wp14:editId="4274FC46">
            <wp:extent cx="5940425" cy="3239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CB29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Изобразим на графике первый шаг:</w:t>
      </w:r>
    </w:p>
    <w:p w14:paraId="2239BDBC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FEE478" wp14:editId="798F9DAA">
            <wp:extent cx="5940425" cy="29952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A6F9" w14:textId="77777777" w:rsidR="00810C38" w:rsidRPr="00BD07A3" w:rsidRDefault="00810C38" w:rsidP="00810C3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Изобразим на графике второй шаг:</w:t>
      </w:r>
    </w:p>
    <w:p w14:paraId="1182517D" w14:textId="77777777" w:rsidR="00810C38" w:rsidRPr="00BD07A3" w:rsidRDefault="00810C38" w:rsidP="00810C3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A08D4E" wp14:editId="4B599744">
            <wp:extent cx="5940425" cy="28505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02E" w14:textId="77777777" w:rsidR="00AE2D06" w:rsidRDefault="00AE2D06"/>
    <w:sectPr w:rsidR="00AE2D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7B5"/>
    <w:rsid w:val="003529CB"/>
    <w:rsid w:val="004B573D"/>
    <w:rsid w:val="00810C38"/>
    <w:rsid w:val="00AE2D06"/>
    <w:rsid w:val="00CF07B5"/>
    <w:rsid w:val="00E70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DB0EF1B-1097-4907-B112-F1CF6C897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0C3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10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331</Words>
  <Characters>1892</Characters>
  <Application>Microsoft Office Word</Application>
  <DocSecurity>0</DocSecurity>
  <Lines>15</Lines>
  <Paragraphs>4</Paragraphs>
  <ScaleCrop>false</ScaleCrop>
  <Company/>
  <LinksUpToDate>false</LinksUpToDate>
  <CharactersWithSpaces>2219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Берестнев</dc:creator>
  <cp:keywords/>
  <dc:description/>
  <cp:lastModifiedBy>Ермина Софья Дмитриевна</cp:lastModifiedBy>
  <cp:revision>2</cp:revision>
  <dcterms:created xsi:type="dcterms:W3CDTF">2023-03-08T10:44:00Z</dcterms:created>
  <dcterms:modified xsi:type="dcterms:W3CDTF">2023-03-08T10:44:00Z</dcterms:modified>
</cp:coreProperties>
</file>